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98415" w14:textId="77777777" w:rsidR="00FD61A9" w:rsidRDefault="00FD61A9" w:rsidP="00647AF2">
      <w:pPr>
        <w:jc w:val="center"/>
        <w:rPr>
          <w:rFonts w:cs="Times New Roman"/>
          <w:b/>
          <w:sz w:val="28"/>
          <w:szCs w:val="28"/>
        </w:rPr>
      </w:pPr>
    </w:p>
    <w:p w14:paraId="6D08F6FC" w14:textId="77777777" w:rsidR="00760FC9" w:rsidRDefault="00760FC9" w:rsidP="00647AF2">
      <w:pPr>
        <w:jc w:val="center"/>
        <w:rPr>
          <w:rFonts w:cs="Times New Roman"/>
          <w:b/>
          <w:sz w:val="28"/>
          <w:szCs w:val="28"/>
        </w:rPr>
      </w:pPr>
    </w:p>
    <w:p w14:paraId="5B9A3963" w14:textId="7622EF8D" w:rsidR="00647AF2" w:rsidRDefault="00647AF2" w:rsidP="00647AF2">
      <w:pPr>
        <w:jc w:val="center"/>
        <w:rPr>
          <w:rFonts w:cs="Times New Roman"/>
        </w:rPr>
      </w:pPr>
      <w:r>
        <w:rPr>
          <w:noProof/>
          <w:lang w:val="ru-RU" w:eastAsia="ru-RU" w:bidi="ar-SA"/>
        </w:rPr>
        <w:drawing>
          <wp:anchor distT="0" distB="0" distL="0" distR="1270" simplePos="0" relativeHeight="251659264" behindDoc="0" locked="0" layoutInCell="1" allowOverlap="1" wp14:anchorId="290AF077" wp14:editId="6839E596">
            <wp:simplePos x="0" y="0"/>
            <wp:positionH relativeFrom="column">
              <wp:posOffset>2794635</wp:posOffset>
            </wp:positionH>
            <wp:positionV relativeFrom="paragraph">
              <wp:posOffset>-183515</wp:posOffset>
            </wp:positionV>
            <wp:extent cx="436880" cy="617855"/>
            <wp:effectExtent l="0" t="0" r="127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u-RU" w:eastAsia="ru-RU" w:bidi="ar-SA"/>
        </w:rPr>
        <w:drawing>
          <wp:anchor distT="0" distB="0" distL="0" distR="1270" simplePos="0" relativeHeight="251660288" behindDoc="0" locked="0" layoutInCell="1" allowOverlap="1" wp14:anchorId="23B7C200" wp14:editId="6876A29E">
            <wp:simplePos x="0" y="0"/>
            <wp:positionH relativeFrom="column">
              <wp:posOffset>2794635</wp:posOffset>
            </wp:positionH>
            <wp:positionV relativeFrom="paragraph">
              <wp:posOffset>-183515</wp:posOffset>
            </wp:positionV>
            <wp:extent cx="436880" cy="617855"/>
            <wp:effectExtent l="0" t="0" r="127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_DdeLink__74_3928960048"/>
      <w:bookmarkStart w:id="1" w:name="_Hlk139546458"/>
      <w:bookmarkEnd w:id="0"/>
      <w:r>
        <w:rPr>
          <w:rFonts w:cs="Times New Roman"/>
          <w:b/>
          <w:sz w:val="28"/>
          <w:szCs w:val="28"/>
        </w:rPr>
        <w:t>РЕШЕТИЛІВСЬКА МІСЬКА РАДА</w:t>
      </w:r>
    </w:p>
    <w:p w14:paraId="46987E6E" w14:textId="77777777" w:rsidR="00647AF2" w:rsidRDefault="00647AF2" w:rsidP="00647AF2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ПОЛТАВСЬКОЇ ОБЛАСТІ</w:t>
      </w:r>
    </w:p>
    <w:p w14:paraId="63371847" w14:textId="615CD6B2" w:rsidR="00647AF2" w:rsidRDefault="00647AF2" w:rsidP="00647AF2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(</w:t>
      </w:r>
      <w:r w:rsidR="00974C16">
        <w:rPr>
          <w:b/>
          <w:sz w:val="28"/>
          <w:szCs w:val="28"/>
        </w:rPr>
        <w:t xml:space="preserve">шістдесят восьма </w:t>
      </w:r>
      <w:r w:rsidR="00FD61A9">
        <w:rPr>
          <w:b/>
          <w:sz w:val="28"/>
          <w:szCs w:val="28"/>
        </w:rPr>
        <w:t xml:space="preserve">позачергова </w:t>
      </w:r>
      <w:r w:rsidR="00974C16">
        <w:rPr>
          <w:b/>
          <w:sz w:val="28"/>
          <w:szCs w:val="28"/>
        </w:rPr>
        <w:t>сесія восьмого скликання</w:t>
      </w:r>
      <w:r>
        <w:rPr>
          <w:rFonts w:cs="Times New Roman"/>
          <w:b/>
          <w:sz w:val="28"/>
          <w:szCs w:val="28"/>
        </w:rPr>
        <w:t>)</w:t>
      </w:r>
    </w:p>
    <w:p w14:paraId="53AB3F39" w14:textId="77777777" w:rsidR="00647AF2" w:rsidRDefault="00647AF2" w:rsidP="00647AF2">
      <w:pPr>
        <w:jc w:val="center"/>
        <w:rPr>
          <w:rFonts w:cs="Times New Roman"/>
          <w:b/>
          <w:sz w:val="20"/>
          <w:szCs w:val="20"/>
        </w:rPr>
      </w:pPr>
    </w:p>
    <w:p w14:paraId="6BA548F8" w14:textId="77777777" w:rsidR="00647AF2" w:rsidRDefault="00647AF2" w:rsidP="00647AF2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РІШЕННЯ</w:t>
      </w:r>
    </w:p>
    <w:p w14:paraId="3EED3513" w14:textId="77777777" w:rsidR="00647AF2" w:rsidRDefault="00647AF2" w:rsidP="00647AF2">
      <w:pPr>
        <w:jc w:val="both"/>
        <w:rPr>
          <w:rFonts w:cs="Times New Roman"/>
          <w:sz w:val="28"/>
          <w:szCs w:val="28"/>
        </w:rPr>
      </w:pPr>
    </w:p>
    <w:p w14:paraId="2D19F1CB" w14:textId="4E7B6634" w:rsidR="00647AF2" w:rsidRDefault="00FD61A9" w:rsidP="000C0E21">
      <w:pPr>
        <w:rPr>
          <w:rFonts w:cs="Times New Roman"/>
        </w:rPr>
      </w:pPr>
      <w:r>
        <w:rPr>
          <w:rFonts w:cs="Times New Roman"/>
          <w:sz w:val="28"/>
          <w:szCs w:val="28"/>
        </w:rPr>
        <w:t>28 травня</w:t>
      </w:r>
      <w:r w:rsidR="00974C16">
        <w:rPr>
          <w:rFonts w:cs="Times New Roman"/>
          <w:sz w:val="28"/>
          <w:szCs w:val="28"/>
        </w:rPr>
        <w:t xml:space="preserve"> 2026</w:t>
      </w:r>
      <w:r w:rsidR="00647AF2">
        <w:rPr>
          <w:rFonts w:cs="Times New Roman"/>
          <w:sz w:val="28"/>
          <w:szCs w:val="28"/>
        </w:rPr>
        <w:t xml:space="preserve"> року</w:t>
      </w:r>
      <w:r w:rsidR="00647AF2">
        <w:rPr>
          <w:rFonts w:cs="Times New Roman"/>
          <w:sz w:val="28"/>
          <w:szCs w:val="28"/>
        </w:rPr>
        <w:tab/>
      </w:r>
      <w:r w:rsidR="00647AF2"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 xml:space="preserve">     </w:t>
      </w:r>
      <w:r w:rsidR="00647AF2">
        <w:rPr>
          <w:rFonts w:cs="Times New Roman"/>
          <w:sz w:val="28"/>
          <w:szCs w:val="28"/>
        </w:rPr>
        <w:t xml:space="preserve">м. </w:t>
      </w:r>
      <w:proofErr w:type="spellStart"/>
      <w:r w:rsidR="00647AF2">
        <w:rPr>
          <w:rFonts w:cs="Times New Roman"/>
          <w:sz w:val="28"/>
          <w:szCs w:val="28"/>
        </w:rPr>
        <w:t>Решетилівка</w:t>
      </w:r>
      <w:proofErr w:type="spellEnd"/>
      <w:r w:rsidR="00647AF2">
        <w:rPr>
          <w:rFonts w:cs="Times New Roman"/>
          <w:sz w:val="28"/>
          <w:szCs w:val="28"/>
        </w:rPr>
        <w:tab/>
      </w:r>
      <w:r w:rsidR="00647AF2">
        <w:rPr>
          <w:rFonts w:cs="Times New Roman"/>
          <w:sz w:val="28"/>
          <w:szCs w:val="28"/>
        </w:rPr>
        <w:tab/>
        <w:t xml:space="preserve"> </w:t>
      </w:r>
      <w:r>
        <w:rPr>
          <w:rFonts w:cs="Times New Roman"/>
          <w:sz w:val="28"/>
          <w:szCs w:val="28"/>
        </w:rPr>
        <w:t xml:space="preserve"> </w:t>
      </w:r>
      <w:r w:rsidR="00647AF2">
        <w:rPr>
          <w:rFonts w:cs="Times New Roman"/>
          <w:sz w:val="28"/>
          <w:szCs w:val="28"/>
        </w:rPr>
        <w:t xml:space="preserve">         №</w:t>
      </w:r>
      <w:r w:rsidR="00974C16">
        <w:rPr>
          <w:rFonts w:cs="Times New Roman"/>
          <w:sz w:val="28"/>
          <w:szCs w:val="28"/>
        </w:rPr>
        <w:t xml:space="preserve">        </w:t>
      </w:r>
      <w:r w:rsidR="00647AF2">
        <w:rPr>
          <w:rFonts w:cs="Times New Roman"/>
          <w:sz w:val="28"/>
          <w:szCs w:val="28"/>
        </w:rPr>
        <w:t>-</w:t>
      </w:r>
      <w:r w:rsidR="00EF1A0B">
        <w:rPr>
          <w:rFonts w:cs="Times New Roman"/>
          <w:sz w:val="28"/>
          <w:szCs w:val="28"/>
        </w:rPr>
        <w:t>6</w:t>
      </w:r>
      <w:r w:rsidR="00974C16">
        <w:rPr>
          <w:rFonts w:cs="Times New Roman"/>
          <w:sz w:val="28"/>
          <w:szCs w:val="28"/>
        </w:rPr>
        <w:t>8</w:t>
      </w:r>
      <w:r w:rsidR="00647AF2">
        <w:rPr>
          <w:rFonts w:cs="Times New Roman"/>
          <w:sz w:val="28"/>
          <w:szCs w:val="28"/>
        </w:rPr>
        <w:t>-VIII</w:t>
      </w:r>
    </w:p>
    <w:bookmarkEnd w:id="1"/>
    <w:p w14:paraId="575DD50F" w14:textId="77777777" w:rsidR="00647AF2" w:rsidRDefault="00647AF2" w:rsidP="000C0E21">
      <w:pPr>
        <w:ind w:right="45"/>
        <w:rPr>
          <w:rFonts w:eastAsia="Times New Roman" w:cs="Times New Roman"/>
          <w:sz w:val="28"/>
          <w:szCs w:val="28"/>
          <w:lang w:eastAsia="ru-RU"/>
        </w:rPr>
      </w:pPr>
    </w:p>
    <w:p w14:paraId="45C371E5" w14:textId="73141D44" w:rsidR="00647AF2" w:rsidRDefault="00647AF2" w:rsidP="000C0E21">
      <w:pPr>
        <w:jc w:val="both"/>
        <w:rPr>
          <w:rFonts w:eastAsia="Times New Roman" w:cs="Times New Roman"/>
          <w:sz w:val="28"/>
          <w:szCs w:val="28"/>
          <w:lang w:eastAsia="ru-RU"/>
        </w:rPr>
      </w:pPr>
      <w:bookmarkStart w:id="2" w:name="_GoBack"/>
      <w:r>
        <w:rPr>
          <w:rFonts w:eastAsia="Times New Roman" w:cs="Times New Roman"/>
          <w:sz w:val="28"/>
          <w:szCs w:val="28"/>
          <w:lang w:eastAsia="ru-RU"/>
        </w:rPr>
        <w:t xml:space="preserve">Про затвердження Стратегії розвитку </w:t>
      </w:r>
      <w:r w:rsidR="00974C16">
        <w:rPr>
          <w:rFonts w:eastAsia="Times New Roman" w:cs="Times New Roman"/>
          <w:sz w:val="28"/>
          <w:szCs w:val="28"/>
          <w:lang w:eastAsia="ru-RU"/>
        </w:rPr>
        <w:t>Решетилівської початкової школи Решетилівської</w:t>
      </w:r>
      <w:r>
        <w:rPr>
          <w:rFonts w:eastAsia="Times New Roman" w:cs="Times New Roman"/>
          <w:sz w:val="28"/>
          <w:szCs w:val="28"/>
          <w:lang w:eastAsia="ru-RU"/>
        </w:rPr>
        <w:t xml:space="preserve"> міської ради Полтавської області на 202</w:t>
      </w:r>
      <w:r w:rsidR="00974C16">
        <w:rPr>
          <w:rFonts w:eastAsia="Times New Roman" w:cs="Times New Roman"/>
          <w:sz w:val="28"/>
          <w:szCs w:val="28"/>
          <w:lang w:eastAsia="ru-RU"/>
        </w:rPr>
        <w:t>6</w:t>
      </w:r>
      <w:r>
        <w:rPr>
          <w:rFonts w:eastAsia="Times New Roman" w:cs="Times New Roman"/>
          <w:sz w:val="28"/>
          <w:szCs w:val="28"/>
          <w:lang w:eastAsia="ru-RU"/>
        </w:rPr>
        <w:t>-202</w:t>
      </w:r>
      <w:r w:rsidR="00974C16">
        <w:rPr>
          <w:rFonts w:eastAsia="Times New Roman" w:cs="Times New Roman"/>
          <w:sz w:val="28"/>
          <w:szCs w:val="28"/>
          <w:lang w:eastAsia="ru-RU"/>
        </w:rPr>
        <w:t>9</w:t>
      </w:r>
      <w:r>
        <w:rPr>
          <w:rFonts w:eastAsia="Times New Roman" w:cs="Times New Roman"/>
          <w:sz w:val="28"/>
          <w:szCs w:val="28"/>
          <w:lang w:eastAsia="ru-RU"/>
        </w:rPr>
        <w:t xml:space="preserve"> роки</w:t>
      </w:r>
      <w:r w:rsidR="00760FC9">
        <w:rPr>
          <w:rFonts w:eastAsia="Times New Roman" w:cs="Times New Roman"/>
          <w:sz w:val="28"/>
          <w:szCs w:val="28"/>
          <w:lang w:eastAsia="ru-RU"/>
        </w:rPr>
        <w:t xml:space="preserve"> та План її впровадження</w:t>
      </w:r>
    </w:p>
    <w:bookmarkEnd w:id="2"/>
    <w:p w14:paraId="75F54909" w14:textId="77777777" w:rsidR="00647AF2" w:rsidRDefault="00647AF2" w:rsidP="000C0E21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5DFFDF38" w14:textId="77777777" w:rsidR="00647AF2" w:rsidRDefault="00647AF2" w:rsidP="000C0E21">
      <w:pPr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 xml:space="preserve">Відповідно до статті 26 Закону України ,,Про місцеве самоврядування в Україні”, статті 37 Закону України ,,Про повну загальну середню </w:t>
      </w:r>
      <w:proofErr w:type="spellStart"/>
      <w:r>
        <w:rPr>
          <w:rFonts w:cs="Times New Roman"/>
          <w:sz w:val="28"/>
          <w:szCs w:val="28"/>
        </w:rPr>
        <w:t>освіту’’</w:t>
      </w:r>
      <w:proofErr w:type="spellEnd"/>
      <w:r>
        <w:rPr>
          <w:rFonts w:cs="Times New Roman"/>
          <w:sz w:val="28"/>
          <w:szCs w:val="28"/>
        </w:rPr>
        <w:t xml:space="preserve">, враховуючи висновки спільних постійних комісій міської ради, </w:t>
      </w:r>
      <w:bookmarkStart w:id="3" w:name="_Hlk139546777"/>
      <w:r>
        <w:rPr>
          <w:rFonts w:eastAsia="Times New Roman" w:cs="Times New Roman"/>
          <w:sz w:val="28"/>
          <w:szCs w:val="28"/>
          <w:lang w:eastAsia="ru-RU"/>
        </w:rPr>
        <w:t>Решетилівська міська рада</w:t>
      </w:r>
    </w:p>
    <w:p w14:paraId="3C235869" w14:textId="77777777" w:rsidR="00647AF2" w:rsidRDefault="00647AF2" w:rsidP="000C0E21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ВИРІШИЛА:</w:t>
      </w:r>
    </w:p>
    <w:p w14:paraId="6F0CB07B" w14:textId="77777777" w:rsidR="00FD61A9" w:rsidRDefault="00FD61A9" w:rsidP="000C0E21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bookmarkEnd w:id="3"/>
    <w:p w14:paraId="330391A8" w14:textId="6252C4C1" w:rsidR="00647AF2" w:rsidRDefault="00647AF2" w:rsidP="000C0E21">
      <w:pPr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1. Затвердити Стратегію розвитку </w:t>
      </w:r>
      <w:r w:rsidR="00974C16">
        <w:rPr>
          <w:rFonts w:eastAsia="Times New Roman" w:cs="Times New Roman"/>
          <w:sz w:val="28"/>
          <w:szCs w:val="28"/>
          <w:lang w:eastAsia="ru-RU"/>
        </w:rPr>
        <w:t xml:space="preserve">Решетилівської початкової школи Решетилівської міської ради Полтавської області на 2026-2029 роки </w:t>
      </w:r>
      <w:r w:rsidR="00FD61A9">
        <w:rPr>
          <w:rFonts w:eastAsia="Times New Roman" w:cs="Times New Roman"/>
          <w:sz w:val="28"/>
          <w:szCs w:val="28"/>
          <w:lang w:eastAsia="ru-RU"/>
        </w:rPr>
        <w:t xml:space="preserve">(далі – Стратегія), що </w:t>
      </w:r>
      <w:r>
        <w:rPr>
          <w:rFonts w:eastAsia="Times New Roman" w:cs="Times New Roman"/>
          <w:sz w:val="28"/>
          <w:szCs w:val="28"/>
          <w:lang w:eastAsia="ru-RU"/>
        </w:rPr>
        <w:t>додається.</w:t>
      </w:r>
    </w:p>
    <w:p w14:paraId="3C1ABD94" w14:textId="21865D10" w:rsidR="00760FC9" w:rsidRDefault="00760FC9" w:rsidP="000C0E21">
      <w:pPr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2. Затвердити План впровадження Стратегії розвитку Решетилівської початкової школи Решетилівської міської ради Полтавської області на 2026-202</w:t>
      </w:r>
      <w:r w:rsidR="000C0E21">
        <w:rPr>
          <w:rFonts w:eastAsia="Times New Roman" w:cs="Times New Roman"/>
          <w:sz w:val="28"/>
          <w:szCs w:val="28"/>
          <w:lang w:eastAsia="ru-RU"/>
        </w:rPr>
        <w:t>7 роки</w:t>
      </w:r>
      <w:r>
        <w:rPr>
          <w:rFonts w:eastAsia="Times New Roman" w:cs="Times New Roman"/>
          <w:sz w:val="28"/>
          <w:szCs w:val="28"/>
          <w:lang w:eastAsia="ru-RU"/>
        </w:rPr>
        <w:t>, що додається.</w:t>
      </w:r>
    </w:p>
    <w:p w14:paraId="651B7938" w14:textId="1AC76521" w:rsidR="000C0E21" w:rsidRDefault="000C0E21" w:rsidP="000C0E21">
      <w:pPr>
        <w:pStyle w:val="a6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Затвердити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Перспективний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план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впровадження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Стратегії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ешетилівської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початкової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школи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Решетилівської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 на 2026 – 2029 роки,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додається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AF7A7E2" w14:textId="357DE0DF" w:rsidR="00647AF2" w:rsidRDefault="000C0E21" w:rsidP="000C0E21">
      <w:pPr>
        <w:ind w:firstLine="567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</w:t>
      </w:r>
      <w:r w:rsidR="00647AF2">
        <w:rPr>
          <w:rFonts w:eastAsia="Times New Roman" w:cs="Times New Roman"/>
          <w:sz w:val="28"/>
          <w:szCs w:val="28"/>
          <w:lang w:eastAsia="ru-RU"/>
        </w:rPr>
        <w:t xml:space="preserve">. Директору </w:t>
      </w:r>
      <w:r w:rsidR="00974C16">
        <w:rPr>
          <w:rFonts w:eastAsia="Times New Roman" w:cs="Times New Roman"/>
          <w:sz w:val="28"/>
          <w:szCs w:val="28"/>
          <w:lang w:eastAsia="ru-RU"/>
        </w:rPr>
        <w:t>Решетилівської початкової школи Решетилівської міської ради Полтавської області Ніколаєнко Юлі</w:t>
      </w:r>
      <w:r w:rsidR="00FD61A9">
        <w:rPr>
          <w:rFonts w:eastAsia="Times New Roman" w:cs="Times New Roman"/>
          <w:sz w:val="28"/>
          <w:szCs w:val="28"/>
          <w:lang w:eastAsia="ru-RU"/>
        </w:rPr>
        <w:t>ї</w:t>
      </w:r>
      <w:r w:rsidR="00647AF2">
        <w:rPr>
          <w:rFonts w:eastAsia="Times New Roman" w:cs="Times New Roman"/>
          <w:sz w:val="28"/>
          <w:szCs w:val="28"/>
          <w:lang w:eastAsia="ru-RU"/>
        </w:rPr>
        <w:t xml:space="preserve"> забезпечити виконання </w:t>
      </w:r>
      <w:r>
        <w:rPr>
          <w:rFonts w:eastAsia="Times New Roman" w:cs="Times New Roman"/>
          <w:sz w:val="28"/>
          <w:szCs w:val="28"/>
          <w:lang w:eastAsia="ru-RU"/>
        </w:rPr>
        <w:t>цього рішення</w:t>
      </w:r>
      <w:r w:rsidR="00647AF2">
        <w:rPr>
          <w:rFonts w:eastAsia="Times New Roman" w:cs="Times New Roman"/>
          <w:sz w:val="28"/>
          <w:szCs w:val="28"/>
          <w:lang w:eastAsia="ru-RU"/>
        </w:rPr>
        <w:t>.</w:t>
      </w:r>
    </w:p>
    <w:p w14:paraId="620AD289" w14:textId="13A4CFF2" w:rsidR="00974C16" w:rsidRPr="00974C16" w:rsidRDefault="000C0E21" w:rsidP="000C0E21">
      <w:pPr>
        <w:ind w:firstLine="567"/>
        <w:jc w:val="both"/>
        <w:rPr>
          <w:rFonts w:eastAsia="Times New Roman" w:cs="Times New Roman"/>
          <w:kern w:val="0"/>
          <w:lang w:eastAsia="uk-UA" w:bidi="ar-SA"/>
        </w:rPr>
      </w:pPr>
      <w:r>
        <w:rPr>
          <w:sz w:val="28"/>
          <w:szCs w:val="28"/>
        </w:rPr>
        <w:t>5</w:t>
      </w:r>
      <w:r w:rsidR="00647AF2">
        <w:rPr>
          <w:sz w:val="28"/>
          <w:szCs w:val="28"/>
        </w:rPr>
        <w:t xml:space="preserve">. Контроль за виконанням рішення покласти на постійну </w:t>
      </w:r>
      <w:r w:rsidR="00974C16" w:rsidRPr="00974C16">
        <w:rPr>
          <w:rFonts w:eastAsia="Calibri" w:cs="Times New Roman"/>
          <w:bCs/>
          <w:color w:val="000000"/>
          <w:kern w:val="0"/>
          <w:sz w:val="28"/>
          <w:szCs w:val="28"/>
          <w:shd w:val="clear" w:color="auto" w:fill="FFFFFF"/>
          <w:lang w:eastAsia="uk-UA" w:bidi="ar-SA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="00974C16" w:rsidRPr="00974C16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(Бережний Віктор).</w:t>
      </w:r>
    </w:p>
    <w:p w14:paraId="79F0585F" w14:textId="543BBC2B" w:rsidR="00647AF2" w:rsidRDefault="00647AF2" w:rsidP="000C0E21">
      <w:pPr>
        <w:ind w:firstLine="567"/>
        <w:jc w:val="both"/>
        <w:textAlignment w:val="baseline"/>
      </w:pPr>
    </w:p>
    <w:p w14:paraId="0CC92597" w14:textId="77777777" w:rsidR="00647AF2" w:rsidRDefault="00647AF2" w:rsidP="000C0E21">
      <w:pPr>
        <w:tabs>
          <w:tab w:val="left" w:pos="709"/>
          <w:tab w:val="left" w:pos="1134"/>
        </w:tabs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106CBE4E" w14:textId="77777777" w:rsidR="000C0E21" w:rsidRDefault="000C0E21" w:rsidP="000C0E21">
      <w:pPr>
        <w:tabs>
          <w:tab w:val="left" w:pos="709"/>
          <w:tab w:val="left" w:pos="1134"/>
        </w:tabs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36CD6B89" w14:textId="77777777" w:rsidR="000C0E21" w:rsidRDefault="000C0E21" w:rsidP="000C0E21">
      <w:pPr>
        <w:tabs>
          <w:tab w:val="left" w:pos="709"/>
          <w:tab w:val="left" w:pos="1134"/>
        </w:tabs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1BB3D751" w14:textId="77777777" w:rsidR="00647AF2" w:rsidRDefault="00647AF2" w:rsidP="000C0E21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5D580083" w14:textId="7C48C026" w:rsidR="00647AF2" w:rsidRDefault="00FD61A9" w:rsidP="000C0E21">
      <w:pPr>
        <w:tabs>
          <w:tab w:val="left" w:pos="6946"/>
        </w:tabs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Міський голова</w:t>
      </w:r>
      <w:r>
        <w:rPr>
          <w:rFonts w:eastAsia="Times New Roman" w:cs="Times New Roman"/>
          <w:sz w:val="28"/>
          <w:szCs w:val="28"/>
          <w:lang w:eastAsia="ru-RU"/>
        </w:rPr>
        <w:tab/>
      </w:r>
      <w:r w:rsidR="00647AF2">
        <w:rPr>
          <w:rFonts w:eastAsia="Times New Roman" w:cs="Times New Roman"/>
          <w:sz w:val="28"/>
          <w:szCs w:val="28"/>
          <w:lang w:eastAsia="ru-RU"/>
        </w:rPr>
        <w:t>Оксана ДЯДЮНОВА</w:t>
      </w:r>
    </w:p>
    <w:p w14:paraId="14188360" w14:textId="77777777" w:rsidR="00647AF2" w:rsidRDefault="00647AF2" w:rsidP="00647AF2">
      <w:pPr>
        <w:spacing w:after="150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0B74AEEE" w14:textId="77777777" w:rsidR="00647AF2" w:rsidRDefault="00647AF2" w:rsidP="00647AF2">
      <w:pPr>
        <w:spacing w:after="150"/>
        <w:jc w:val="both"/>
        <w:rPr>
          <w:rFonts w:eastAsia="Times New Roman" w:cs="Times New Roman"/>
          <w:sz w:val="28"/>
          <w:szCs w:val="28"/>
          <w:lang w:eastAsia="ru-RU"/>
        </w:rPr>
      </w:pPr>
    </w:p>
    <w:sectPr w:rsidR="00647AF2" w:rsidSect="00FD61A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charset w:val="01"/>
    <w:family w:val="auto"/>
    <w:pitch w:val="variable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68D"/>
    <w:rsid w:val="00054C7C"/>
    <w:rsid w:val="000C0E21"/>
    <w:rsid w:val="0036068D"/>
    <w:rsid w:val="004F7D76"/>
    <w:rsid w:val="00647AF2"/>
    <w:rsid w:val="00760FC9"/>
    <w:rsid w:val="00974C16"/>
    <w:rsid w:val="00CB2CC4"/>
    <w:rsid w:val="00D65FF2"/>
    <w:rsid w:val="00EF1A0B"/>
    <w:rsid w:val="00FD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8BE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AF2"/>
    <w:pPr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47AF2"/>
    <w:pPr>
      <w:spacing w:after="140" w:line="276" w:lineRule="auto"/>
    </w:pPr>
  </w:style>
  <w:style w:type="character" w:customStyle="1" w:styleId="a4">
    <w:name w:val="Основной текст Знак"/>
    <w:basedOn w:val="a0"/>
    <w:link w:val="a3"/>
    <w:semiHidden/>
    <w:rsid w:val="00647AF2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760FC9"/>
    <w:pPr>
      <w:ind w:left="720"/>
      <w:contextualSpacing/>
    </w:pPr>
    <w:rPr>
      <w:rFonts w:cs="Mangal"/>
      <w:szCs w:val="21"/>
    </w:rPr>
  </w:style>
  <w:style w:type="paragraph" w:styleId="a6">
    <w:name w:val="No Spacing"/>
    <w:uiPriority w:val="1"/>
    <w:qFormat/>
    <w:rsid w:val="000C0E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AF2"/>
    <w:pPr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47AF2"/>
    <w:pPr>
      <w:spacing w:after="140" w:line="276" w:lineRule="auto"/>
    </w:pPr>
  </w:style>
  <w:style w:type="character" w:customStyle="1" w:styleId="a4">
    <w:name w:val="Основной текст Знак"/>
    <w:basedOn w:val="a0"/>
    <w:link w:val="a3"/>
    <w:semiHidden/>
    <w:rsid w:val="00647AF2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760FC9"/>
    <w:pPr>
      <w:ind w:left="720"/>
      <w:contextualSpacing/>
    </w:pPr>
    <w:rPr>
      <w:rFonts w:cs="Mangal"/>
      <w:szCs w:val="21"/>
    </w:rPr>
  </w:style>
  <w:style w:type="paragraph" w:styleId="a6">
    <w:name w:val="No Spacing"/>
    <w:uiPriority w:val="1"/>
    <w:qFormat/>
    <w:rsid w:val="000C0E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miskrada1@outlook.com</cp:lastModifiedBy>
  <cp:revision>11</cp:revision>
  <dcterms:created xsi:type="dcterms:W3CDTF">2026-05-04T06:13:00Z</dcterms:created>
  <dcterms:modified xsi:type="dcterms:W3CDTF">2026-05-22T08:10:00Z</dcterms:modified>
</cp:coreProperties>
</file>